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3B" w:rsidRPr="0040433B" w:rsidRDefault="0040433B" w:rsidP="0040433B">
      <w:pPr>
        <w:spacing w:before="100" w:beforeAutospacing="1"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40433B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Апелляция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обеспечения права на объективное оценивание участникам ЕГЭ предоставляется право подать в письменной форме апелляцию:</w:t>
      </w:r>
    </w:p>
    <w:p w:rsidR="0040433B" w:rsidRPr="0040433B" w:rsidRDefault="0040433B" w:rsidP="0040433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 нарушении установленного порядка проведения ЕГЭ по общеобразовательному предмету; </w:t>
      </w:r>
    </w:p>
    <w:p w:rsidR="0040433B" w:rsidRPr="0040433B" w:rsidRDefault="0040433B" w:rsidP="0040433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 несогласии с выставленными баллами.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 принимаются апелляции:</w:t>
      </w:r>
    </w:p>
    <w:p w:rsidR="0040433B" w:rsidRPr="0040433B" w:rsidRDefault="0040433B" w:rsidP="0040433B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 вопросам содержания и структуры КИМ по общеобразовательным предметам</w:t>
      </w:r>
    </w:p>
    <w:p w:rsidR="0040433B" w:rsidRPr="0040433B" w:rsidRDefault="0040433B" w:rsidP="0040433B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 вопросам, связанным с нарушением участником ЕГЭ установленных требований к выполнению экзаменационной работы. 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Порядок, сроки и место приема апелляций доводятся до сведения участников ЕГЭ, их родителей (законных представителей), руководителей образовательных учреждений не позднее, чем за 2 недели до начала проведения ЕГЭ.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Для рассмотрения апелляций в каждом регионе создаются </w:t>
      </w:r>
      <w:hyperlink r:id="rId5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конфликтные комиссии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Они обеспечивают объективность оценивания экзаменационных работ и разрешение спорных вопросов, возникающих при проведении государственной (итоговой) аттестации.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Апелляции тех участников, которые сдают ЕГЭ за пределами территории Российской Федерации, рассматривает </w:t>
      </w:r>
      <w:hyperlink r:id="rId6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федеральная конфликтная комиссия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7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При рассмотрении апелляции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может присутствовать участник ЕГЭ и (или) его родители (законные представители), а также </w:t>
      </w:r>
      <w:hyperlink r:id="rId8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общественные наблюдатели.</w:t>
        </w:r>
      </w:hyperlink>
    </w:p>
    <w:p w:rsidR="0040433B" w:rsidRPr="0040433B" w:rsidRDefault="0040433B" w:rsidP="0040433B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9" w:history="1">
        <w:r w:rsidRPr="0040433B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 xml:space="preserve">Правила подачи апелляции о нарушении установленного порядка проведения ЕГЭ </w:t>
        </w:r>
      </w:hyperlink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Апелляция о нарушении установленного порядка проведения ЕГЭ подается участником ЕГЭ в день экзамена, </w:t>
      </w:r>
      <w:r w:rsidRPr="0040433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не покидая ППЭ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Действия участника ЕГЭ: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получить от организатора в аудитории форму 2-ППЭ (2 экземпляра), по которой составляется апелляция;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составить апелляцию </w:t>
      </w:r>
      <w:r w:rsidRPr="0040433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в 2-х экземплярах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;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передать оба экземпляра уполномоченному представителю </w:t>
      </w:r>
      <w:hyperlink r:id="rId10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ГЭК,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который обязан принять и удостоверить их своей подписью, один экземпляр отдать участнику ЕГЭ, другой передать в </w:t>
      </w:r>
      <w:hyperlink r:id="rId11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конфликтную комиссию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;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получить информацию о времени и месте рассмотрения апелляции конфликтной комиссией.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Для проверки изложенных в апелляции сведений о нарушении установленного порядка проведения </w:t>
      </w:r>
      <w:proofErr w:type="gramStart"/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ЕГЭ</w:t>
      </w:r>
      <w:proofErr w:type="gramEnd"/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уполномоченным представителем ГЭК создается комиссия и организуется проведение проверки.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 состав комиссии могут включаться </w:t>
      </w:r>
      <w:hyperlink r:id="rId12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руководитель ППЭ, организаторы, общественные наблюдатели, медицинские работники и представители правоохранительных органов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Результаты проверки оформляются в форме заключения комиссии. Апелляция и заключение комиссии о результатах проверки в тот же день передаются уполномоченным представителем </w:t>
      </w:r>
      <w:hyperlink r:id="rId13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ГЭК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 </w:t>
      </w:r>
      <w:hyperlink r:id="rId14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конфликтную комиссию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Конфликтная комиссия рассматривает апелляцию о нарушении установленного порядка проведения ЕГЭ не более 2-х рабочих дней и выносит одно из решений: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отклонение апелляции;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удовлетворение апелляции.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 случае удовлетворения апелляции результат ЕГЭ участника аннулируется, и участнику предоставляется возможность сдать ЕГЭ по данному предмету в другой день, предусмотренный </w:t>
      </w:r>
      <w:hyperlink r:id="rId15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единым расписанием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40433B" w:rsidRPr="0040433B" w:rsidRDefault="0040433B" w:rsidP="0040433B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6" w:history="1">
        <w:r w:rsidRPr="0040433B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 xml:space="preserve">Правила подачи апелляции о несогласии с результатами ЕГЭ </w:t>
        </w:r>
      </w:hyperlink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Апелляция о несогласии с результатами ЕГЭ подается в течение 2-х рабочих дней после официального объявления индивидуальных результатов экзамена и ознакомления с ними участника ЕГЭ.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Выпускники текущего года могут подать апелляцию о несогласии с выставленными баллами в образовательное учреждение, в котором они были допущены в установленном порядке к государственной (итоговой) аттестации, иные участники ЕГЭ — в ППЭ. 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Действия участника ЕГЭ: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получить по месту регистрации на ЕГЭ или у ответственного секретаря конфликтной комиссии форму (в двух экземплярах), по которой составляется апелляция;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составить апелляцию </w:t>
      </w:r>
      <w:r w:rsidRPr="0040433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в 2-х экземплярах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;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передать оба экземпляра вышеуказанным лицам (которые обязаны принять и удостоверить их своей подписью, один экземпляр отдать участнику ЕГЭ, другой передать в конфликтную комиссию);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получить информацию о времени и месте рассмотрения апелляции;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 xml:space="preserve">прийти на процедуру рассмотрения апелляций в конфликтную комиссию, имея при себе паспорт и пропуск с печатью «Бланки ЕГЭ сданы» (или штампом ППЭ). 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рассмотрении апелляции вместо участника ЕГЭ или вместе с ним могут присутствовать его родители (законные представители), которые должны иметь при себе паспорта. Законные представители (опе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куны, усы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нови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тели, по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печи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тели, а так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же ли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ца, осу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щест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вля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ющие пат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ро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наж со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вер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шенно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лет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не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го де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ес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по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соб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но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го ли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ца, ко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торый по сос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то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янию здо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ровья не мо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жет осу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щест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влять свои пра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softHyphen/>
        <w:t>ва) должны иметь при себе также другие документы, подтверждающие их полномочия.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 желанию участника ЕГЭ его апелляция может быть рассмотрена без его присутствия.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7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Конфликтная комиссия</w:t>
        </w:r>
      </w:hyperlink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рассматривает апелляцию о несогласии с выставленными баллами не более 4-х рабочих дней с момента ее подачи участником ЕГЭ. </w:t>
      </w:r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Подробнее о порядке рассмотрения апелляции см. </w:t>
      </w:r>
      <w:hyperlink r:id="rId18" w:tgtFrame="_blank" w:history="1">
        <w:r w:rsidRPr="0040433B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раздел VIII Порядка проведения единого государственного экзамена</w:t>
        </w:r>
      </w:hyperlink>
    </w:p>
    <w:p w:rsidR="0040433B" w:rsidRPr="0040433B" w:rsidRDefault="0040433B" w:rsidP="0040433B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Результаты рассмотрения апелляции</w:t>
      </w: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отклонение апелляции и сохранение выставленных баллов;</w:t>
      </w:r>
    </w:p>
    <w:p w:rsidR="0040433B" w:rsidRPr="0040433B" w:rsidRDefault="0040433B" w:rsidP="0040433B">
      <w:pPr>
        <w:numPr>
          <w:ilvl w:val="1"/>
          <w:numId w:val="3"/>
        </w:numPr>
        <w:shd w:val="clear" w:color="auto" w:fill="F2F2F2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удовлетворение апелляции и выставление других баллов.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b/>
          <w:bCs/>
          <w:color w:val="FF0000"/>
          <w:sz w:val="18"/>
          <w:lang w:eastAsia="ru-RU"/>
        </w:rPr>
        <w:t>ВНИМАНИЕ!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 результатам рассмотрения апелляции количество выставленных баллов может быть изменено как в сторону увеличения, так и в сторону уменьшения.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Экзаменационная работа перепроверяется полностью. </w:t>
      </w:r>
    </w:p>
    <w:p w:rsidR="0040433B" w:rsidRPr="0040433B" w:rsidRDefault="0040433B" w:rsidP="0040433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Черновики, использованные на экзамене, в качестве материалов апелляции не рассматриваются.</w:t>
      </w:r>
    </w:p>
    <w:p w:rsidR="000C371C" w:rsidRDefault="0040433B" w:rsidP="0040433B">
      <w:r w:rsidRPr="0040433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 сам факт подачи апелляции количество баллов не может быть уменьшено.</w:t>
      </w:r>
    </w:p>
    <w:sectPr w:rsidR="000C371C" w:rsidSect="000C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B4742"/>
    <w:multiLevelType w:val="multilevel"/>
    <w:tmpl w:val="ECAC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E7662"/>
    <w:multiLevelType w:val="multilevel"/>
    <w:tmpl w:val="AF22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813A2"/>
    <w:multiLevelType w:val="multilevel"/>
    <w:tmpl w:val="DF92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33B"/>
    <w:rsid w:val="000C371C"/>
    <w:rsid w:val="00404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1C"/>
  </w:style>
  <w:style w:type="paragraph" w:styleId="1">
    <w:name w:val="heading 1"/>
    <w:basedOn w:val="a"/>
    <w:link w:val="10"/>
    <w:uiPriority w:val="9"/>
    <w:qFormat/>
    <w:rsid w:val="0040433B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33B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043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7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legal-documents/index.php?id_4=17851&amp;from_4=2" TargetMode="External"/><Relationship Id="rId13" Type="http://schemas.openxmlformats.org/officeDocument/2006/relationships/hyperlink" Target="http://ege.edu.ru/ru/main/brief-glossary/" TargetMode="External"/><Relationship Id="rId18" Type="http://schemas.openxmlformats.org/officeDocument/2006/relationships/hyperlink" Target="http://ege.edu.ru/common/upload/docs/Prikaz_N_1400_ot_26.12.2013_g_Poryadok_provedeniya_GIA-1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main/legal-documents/index.php?id_4=17890&amp;from_4=1" TargetMode="External"/><Relationship Id="rId12" Type="http://schemas.openxmlformats.org/officeDocument/2006/relationships/hyperlink" Target="http://ege.edu.ru/ru/main/legal-documents/index.php?id_4=17890&amp;from_4=1" TargetMode="External"/><Relationship Id="rId17" Type="http://schemas.openxmlformats.org/officeDocument/2006/relationships/hyperlink" Target="http://ege.edu.ru/ru/main/brief-glossary/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/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legal-documents/index.php?id_4=17890&amp;from_4=1" TargetMode="External"/><Relationship Id="rId11" Type="http://schemas.openxmlformats.org/officeDocument/2006/relationships/hyperlink" Target="http://ege.edu.ru/ru/main/brief-glossary/" TargetMode="External"/><Relationship Id="rId5" Type="http://schemas.openxmlformats.org/officeDocument/2006/relationships/hyperlink" Target="http://ege.edu.ru/ru/main/brief-glossary/" TargetMode="External"/><Relationship Id="rId15" Type="http://schemas.openxmlformats.org/officeDocument/2006/relationships/hyperlink" Target="http://ege.edu.ru/ru/main/legal-documents/index.php?id_4=17886" TargetMode="External"/><Relationship Id="rId10" Type="http://schemas.openxmlformats.org/officeDocument/2006/relationships/hyperlink" Target="http://ege.edu.ru/ru/main/brief-glossar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//" TargetMode="External"/><Relationship Id="rId14" Type="http://schemas.openxmlformats.org/officeDocument/2006/relationships/hyperlink" Target="http://ege.edu.ru/ru/main/brief-gloss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2016-04-07T08:29:00Z</dcterms:created>
  <dcterms:modified xsi:type="dcterms:W3CDTF">2016-04-07T08:30:00Z</dcterms:modified>
</cp:coreProperties>
</file>